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75940F" w14:textId="77777777" w:rsidR="00042599" w:rsidRDefault="00C911DA">
      <w:pPr>
        <w:spacing w:after="0"/>
        <w:ind w:left="454"/>
      </w:pPr>
      <w:r>
        <w:rPr>
          <w:color w:val="4472C4"/>
          <w:sz w:val="96"/>
        </w:rPr>
        <w:t xml:space="preserve">Nyhetsbrev 4, HT-24 </w:t>
      </w:r>
    </w:p>
    <w:p w14:paraId="72BDCB74" w14:textId="77777777" w:rsidR="00042599" w:rsidRDefault="00C911DA">
      <w:pPr>
        <w:spacing w:after="141"/>
        <w:ind w:left="10" w:right="5" w:hanging="10"/>
        <w:jc w:val="center"/>
      </w:pPr>
      <w:r>
        <w:rPr>
          <w:rFonts w:ascii="Arial" w:eastAsia="Arial" w:hAnsi="Arial" w:cs="Arial"/>
          <w:color w:val="4472C4"/>
          <w:sz w:val="24"/>
        </w:rPr>
        <w:t xml:space="preserve">för Mödrars bön i Sverige </w:t>
      </w:r>
    </w:p>
    <w:p w14:paraId="76332756" w14:textId="77777777" w:rsidR="00042599" w:rsidRDefault="00C911DA">
      <w:pPr>
        <w:spacing w:after="106"/>
      </w:pPr>
      <w:r>
        <w:rPr>
          <w:sz w:val="24"/>
        </w:rPr>
        <w:t xml:space="preserve"> </w:t>
      </w:r>
    </w:p>
    <w:p w14:paraId="2378F45F" w14:textId="77777777" w:rsidR="00042599" w:rsidRDefault="00C911DA">
      <w:pPr>
        <w:spacing w:after="73"/>
        <w:ind w:left="48"/>
        <w:jc w:val="center"/>
      </w:pPr>
      <w:r>
        <w:rPr>
          <w:noProof/>
        </w:rPr>
        <w:drawing>
          <wp:inline distT="0" distB="0" distL="0" distR="0" wp14:anchorId="24286489" wp14:editId="3CA5A294">
            <wp:extent cx="2859405" cy="2365375"/>
            <wp:effectExtent l="0" t="0" r="0" b="0"/>
            <wp:docPr id="154" name="Picture 154"/>
            <wp:cNvGraphicFramePr/>
            <a:graphic xmlns:a="http://schemas.openxmlformats.org/drawingml/2006/main">
              <a:graphicData uri="http://schemas.openxmlformats.org/drawingml/2006/picture">
                <pic:pic xmlns:pic="http://schemas.openxmlformats.org/drawingml/2006/picture">
                  <pic:nvPicPr>
                    <pic:cNvPr id="154" name="Picture 154"/>
                    <pic:cNvPicPr/>
                  </pic:nvPicPr>
                  <pic:blipFill>
                    <a:blip r:embed="rId4"/>
                    <a:stretch>
                      <a:fillRect/>
                    </a:stretch>
                  </pic:blipFill>
                  <pic:spPr>
                    <a:xfrm>
                      <a:off x="0" y="0"/>
                      <a:ext cx="2859405" cy="2365375"/>
                    </a:xfrm>
                    <a:prstGeom prst="rect">
                      <a:avLst/>
                    </a:prstGeom>
                  </pic:spPr>
                </pic:pic>
              </a:graphicData>
            </a:graphic>
          </wp:inline>
        </w:drawing>
      </w:r>
      <w:r>
        <w:rPr>
          <w:sz w:val="24"/>
        </w:rPr>
        <w:t xml:space="preserve"> </w:t>
      </w:r>
    </w:p>
    <w:p w14:paraId="7243AA2A" w14:textId="77777777" w:rsidR="00042599" w:rsidRDefault="00C911DA">
      <w:pPr>
        <w:spacing w:after="154"/>
      </w:pPr>
      <w:r>
        <w:rPr>
          <w:sz w:val="24"/>
        </w:rPr>
        <w:t xml:space="preserve"> </w:t>
      </w:r>
    </w:p>
    <w:p w14:paraId="28E3FC4E" w14:textId="77777777" w:rsidR="00042599" w:rsidRDefault="00C911DA">
      <w:pPr>
        <w:spacing w:after="124"/>
        <w:ind w:left="-15" w:right="-15"/>
        <w:jc w:val="both"/>
      </w:pPr>
      <w:r>
        <w:rPr>
          <w:rFonts w:ascii="Arial" w:eastAsia="Arial" w:hAnsi="Arial" w:cs="Arial"/>
          <w:sz w:val="24"/>
        </w:rPr>
        <w:t>Jag heter Elsa och är den tredje medlemmen i Core Team. Jag är mor till fem barn och lever ensam sedan 10 år då min man lämnade familjen. Under 23 år har jag bett i en Mödrars bön-grupp. Det är ett enormt privilegium att ha fått gruppens stöd och gemenskap under barnens hela uppväxt. I Core Team är min främsta uppgift att vara co-ordinatorn Jeannes Prayer partner. Jag ber alltså dagligen för Jeanne och särskilt inför en händelse eller uppdrag för Mödrars bön. Jag har också ansvar för Förebedjarna. Det har ä</w:t>
      </w:r>
      <w:r>
        <w:rPr>
          <w:rFonts w:ascii="Arial" w:eastAsia="Arial" w:hAnsi="Arial" w:cs="Arial"/>
          <w:sz w:val="24"/>
        </w:rPr>
        <w:t>ven fallit på min lott att översätta texter och sånger från engelska, eftersom jag är den enda med svenska som modersmål. Med tanke på hur dålig min engelska är, ser jag det som ett utslag av Guds humor – hur Han med förkärlek väljer ut det ynkligaste lilla redskap att utföra Hans verk. Jag bad också i flera år om någon som kunde spela gitarr. Resultatet? Nej, vi fick ingen gitarrist, men jag fick en gitarr… Det var bara att börja lära sig några ackord! Att överlåta hela sitt liv till Herren och Hans vägled</w:t>
      </w:r>
      <w:r>
        <w:rPr>
          <w:rFonts w:ascii="Arial" w:eastAsia="Arial" w:hAnsi="Arial" w:cs="Arial"/>
          <w:sz w:val="24"/>
        </w:rPr>
        <w:t xml:space="preserve">ning är ett spännande äventyr! </w:t>
      </w:r>
    </w:p>
    <w:p w14:paraId="4D52F74E" w14:textId="77777777" w:rsidR="00042599" w:rsidRDefault="00C911DA">
      <w:pPr>
        <w:spacing w:after="0"/>
      </w:pPr>
      <w:r>
        <w:rPr>
          <w:rFonts w:ascii="Arial" w:eastAsia="Arial" w:hAnsi="Arial" w:cs="Arial"/>
          <w:color w:val="222222"/>
          <w:sz w:val="24"/>
        </w:rPr>
        <w:t xml:space="preserve">      </w:t>
      </w:r>
      <w:r>
        <w:rPr>
          <w:rFonts w:ascii="Arial" w:eastAsia="Arial" w:hAnsi="Arial" w:cs="Arial"/>
          <w:color w:val="222222"/>
          <w:sz w:val="20"/>
        </w:rPr>
        <w:t xml:space="preserve"> </w:t>
      </w:r>
    </w:p>
    <w:p w14:paraId="02E6434E" w14:textId="77777777" w:rsidR="00042599" w:rsidRDefault="00C911DA">
      <w:pPr>
        <w:spacing w:after="0"/>
      </w:pPr>
      <w:r>
        <w:rPr>
          <w:rFonts w:ascii="Arial" w:eastAsia="Arial" w:hAnsi="Arial" w:cs="Arial"/>
          <w:color w:val="222222"/>
          <w:sz w:val="24"/>
        </w:rPr>
        <w:t xml:space="preserve">  </w:t>
      </w:r>
    </w:p>
    <w:tbl>
      <w:tblPr>
        <w:tblStyle w:val="TableGrid"/>
        <w:tblW w:w="7396" w:type="dxa"/>
        <w:tblInd w:w="0" w:type="dxa"/>
        <w:tblCellMar>
          <w:top w:w="0" w:type="dxa"/>
          <w:left w:w="0" w:type="dxa"/>
          <w:bottom w:w="0" w:type="dxa"/>
          <w:right w:w="0" w:type="dxa"/>
        </w:tblCellMar>
        <w:tblLook w:val="04A0" w:firstRow="1" w:lastRow="0" w:firstColumn="1" w:lastColumn="0" w:noHBand="0" w:noVBand="1"/>
      </w:tblPr>
      <w:tblGrid>
        <w:gridCol w:w="2609"/>
        <w:gridCol w:w="2607"/>
        <w:gridCol w:w="2180"/>
      </w:tblGrid>
      <w:tr w:rsidR="00042599" w14:paraId="1007204E" w14:textId="77777777">
        <w:trPr>
          <w:trHeight w:val="937"/>
        </w:trPr>
        <w:tc>
          <w:tcPr>
            <w:tcW w:w="2609" w:type="dxa"/>
            <w:tcBorders>
              <w:top w:val="nil"/>
              <w:left w:val="nil"/>
              <w:bottom w:val="nil"/>
              <w:right w:val="nil"/>
            </w:tcBorders>
          </w:tcPr>
          <w:p w14:paraId="56B0C440" w14:textId="77777777" w:rsidR="00042599" w:rsidRDefault="00C911DA">
            <w:pPr>
              <w:spacing w:after="0"/>
            </w:pPr>
            <w:r>
              <w:rPr>
                <w:color w:val="4472C4"/>
                <w:sz w:val="24"/>
              </w:rPr>
              <w:t>Tre dagars bön</w:t>
            </w:r>
            <w:r>
              <w:rPr>
                <w:color w:val="222222"/>
                <w:sz w:val="24"/>
              </w:rPr>
              <w:t xml:space="preserve"> </w:t>
            </w:r>
          </w:p>
        </w:tc>
        <w:tc>
          <w:tcPr>
            <w:tcW w:w="2607" w:type="dxa"/>
            <w:tcBorders>
              <w:top w:val="nil"/>
              <w:left w:val="nil"/>
              <w:bottom w:val="nil"/>
              <w:right w:val="nil"/>
            </w:tcBorders>
          </w:tcPr>
          <w:p w14:paraId="5665BEF1" w14:textId="77777777" w:rsidR="00042599" w:rsidRDefault="00C911DA">
            <w:pPr>
              <w:spacing w:after="0"/>
            </w:pPr>
            <w:r>
              <w:rPr>
                <w:color w:val="222222"/>
                <w:sz w:val="24"/>
              </w:rPr>
              <w:t xml:space="preserve"> </w:t>
            </w:r>
            <w:r>
              <w:rPr>
                <w:rFonts w:ascii="Arial" w:eastAsia="Arial" w:hAnsi="Arial" w:cs="Arial"/>
                <w:color w:val="222222"/>
                <w:sz w:val="20"/>
              </w:rPr>
              <w:t xml:space="preserve">27-29 september: </w:t>
            </w:r>
          </w:p>
        </w:tc>
        <w:tc>
          <w:tcPr>
            <w:tcW w:w="2180" w:type="dxa"/>
            <w:tcBorders>
              <w:top w:val="nil"/>
              <w:left w:val="nil"/>
              <w:bottom w:val="nil"/>
              <w:right w:val="nil"/>
            </w:tcBorders>
          </w:tcPr>
          <w:p w14:paraId="185AFF6A" w14:textId="77777777" w:rsidR="00042599" w:rsidRDefault="00C911DA">
            <w:pPr>
              <w:spacing w:after="5"/>
            </w:pPr>
            <w:r>
              <w:rPr>
                <w:rFonts w:ascii="Arial" w:eastAsia="Arial" w:hAnsi="Arial" w:cs="Arial"/>
                <w:color w:val="222222"/>
                <w:sz w:val="20"/>
              </w:rPr>
              <w:t xml:space="preserve">Fredag: 1 Joh 1:9 </w:t>
            </w:r>
          </w:p>
          <w:p w14:paraId="76055381" w14:textId="77777777" w:rsidR="00042599" w:rsidRDefault="00C911DA">
            <w:pPr>
              <w:spacing w:after="0"/>
            </w:pPr>
            <w:r>
              <w:rPr>
                <w:rFonts w:ascii="Arial" w:eastAsia="Arial" w:hAnsi="Arial" w:cs="Arial"/>
                <w:color w:val="222222"/>
                <w:sz w:val="20"/>
              </w:rPr>
              <w:t xml:space="preserve">Lördag: Ef 6:12 </w:t>
            </w:r>
          </w:p>
          <w:p w14:paraId="45617F70" w14:textId="77777777" w:rsidR="00042599" w:rsidRDefault="00C911DA">
            <w:pPr>
              <w:spacing w:after="0"/>
            </w:pPr>
            <w:r>
              <w:rPr>
                <w:rFonts w:ascii="Arial" w:eastAsia="Arial" w:hAnsi="Arial" w:cs="Arial"/>
                <w:color w:val="222222"/>
                <w:sz w:val="20"/>
              </w:rPr>
              <w:t xml:space="preserve">Söndag: Ps 100:4-5 </w:t>
            </w:r>
          </w:p>
          <w:p w14:paraId="4862C407" w14:textId="77777777" w:rsidR="00042599" w:rsidRDefault="00C911DA">
            <w:pPr>
              <w:spacing w:after="0"/>
            </w:pPr>
            <w:r>
              <w:rPr>
                <w:rFonts w:ascii="Arial" w:eastAsia="Arial" w:hAnsi="Arial" w:cs="Arial"/>
                <w:color w:val="222222"/>
                <w:sz w:val="20"/>
              </w:rPr>
              <w:t xml:space="preserve"> </w:t>
            </w:r>
          </w:p>
        </w:tc>
      </w:tr>
      <w:tr w:rsidR="00042599" w14:paraId="4AA0BCDB" w14:textId="77777777">
        <w:trPr>
          <w:trHeight w:val="231"/>
        </w:trPr>
        <w:tc>
          <w:tcPr>
            <w:tcW w:w="2609" w:type="dxa"/>
            <w:tcBorders>
              <w:top w:val="nil"/>
              <w:left w:val="nil"/>
              <w:bottom w:val="nil"/>
              <w:right w:val="nil"/>
            </w:tcBorders>
          </w:tcPr>
          <w:p w14:paraId="7C6F090E" w14:textId="77777777" w:rsidR="00042599" w:rsidRDefault="00042599"/>
        </w:tc>
        <w:tc>
          <w:tcPr>
            <w:tcW w:w="2607" w:type="dxa"/>
            <w:tcBorders>
              <w:top w:val="nil"/>
              <w:left w:val="nil"/>
              <w:bottom w:val="nil"/>
              <w:right w:val="nil"/>
            </w:tcBorders>
          </w:tcPr>
          <w:p w14:paraId="4ABB4B2E" w14:textId="77777777" w:rsidR="00042599" w:rsidRDefault="00C911DA">
            <w:pPr>
              <w:spacing w:after="0"/>
            </w:pPr>
            <w:r>
              <w:rPr>
                <w:rFonts w:ascii="Arial" w:eastAsia="Arial" w:hAnsi="Arial" w:cs="Arial"/>
                <w:color w:val="222222"/>
                <w:sz w:val="20"/>
              </w:rPr>
              <w:t xml:space="preserve">25:27 januari 2025:  </w:t>
            </w:r>
          </w:p>
        </w:tc>
        <w:tc>
          <w:tcPr>
            <w:tcW w:w="2180" w:type="dxa"/>
            <w:tcBorders>
              <w:top w:val="nil"/>
              <w:left w:val="nil"/>
              <w:bottom w:val="nil"/>
              <w:right w:val="nil"/>
            </w:tcBorders>
          </w:tcPr>
          <w:p w14:paraId="0E400F89" w14:textId="77777777" w:rsidR="00042599" w:rsidRDefault="00C911DA">
            <w:pPr>
              <w:spacing w:after="0"/>
            </w:pPr>
            <w:r>
              <w:rPr>
                <w:rFonts w:ascii="Arial" w:eastAsia="Arial" w:hAnsi="Arial" w:cs="Arial"/>
                <w:color w:val="222222"/>
                <w:sz w:val="20"/>
              </w:rPr>
              <w:t xml:space="preserve">Fredag: Ps 51:10 </w:t>
            </w:r>
          </w:p>
        </w:tc>
      </w:tr>
      <w:tr w:rsidR="00042599" w14:paraId="0F81F617" w14:textId="77777777">
        <w:trPr>
          <w:trHeight w:val="230"/>
        </w:trPr>
        <w:tc>
          <w:tcPr>
            <w:tcW w:w="2609" w:type="dxa"/>
            <w:tcBorders>
              <w:top w:val="nil"/>
              <w:left w:val="nil"/>
              <w:bottom w:val="nil"/>
              <w:right w:val="nil"/>
            </w:tcBorders>
          </w:tcPr>
          <w:p w14:paraId="1379FF58" w14:textId="77777777" w:rsidR="00042599" w:rsidRDefault="00C911DA">
            <w:pPr>
              <w:spacing w:after="0"/>
            </w:pPr>
            <w:r>
              <w:rPr>
                <w:rFonts w:ascii="Arial" w:eastAsia="Arial" w:hAnsi="Arial" w:cs="Arial"/>
                <w:color w:val="222222"/>
                <w:sz w:val="20"/>
              </w:rPr>
              <w:t xml:space="preserve"> </w:t>
            </w:r>
            <w:r>
              <w:rPr>
                <w:rFonts w:ascii="Arial" w:eastAsia="Arial" w:hAnsi="Arial" w:cs="Arial"/>
                <w:color w:val="222222"/>
                <w:sz w:val="20"/>
              </w:rPr>
              <w:tab/>
              <w:t xml:space="preserve"> </w:t>
            </w:r>
          </w:p>
        </w:tc>
        <w:tc>
          <w:tcPr>
            <w:tcW w:w="2607" w:type="dxa"/>
            <w:tcBorders>
              <w:top w:val="nil"/>
              <w:left w:val="nil"/>
              <w:bottom w:val="nil"/>
              <w:right w:val="nil"/>
            </w:tcBorders>
          </w:tcPr>
          <w:p w14:paraId="4A458805" w14:textId="77777777" w:rsidR="00042599" w:rsidRDefault="00C911DA">
            <w:pPr>
              <w:spacing w:after="0"/>
            </w:pPr>
            <w:r>
              <w:rPr>
                <w:rFonts w:ascii="Arial" w:eastAsia="Arial" w:hAnsi="Arial" w:cs="Arial"/>
                <w:color w:val="222222"/>
                <w:sz w:val="20"/>
              </w:rPr>
              <w:t xml:space="preserve"> </w:t>
            </w:r>
            <w:r>
              <w:rPr>
                <w:rFonts w:ascii="Arial" w:eastAsia="Arial" w:hAnsi="Arial" w:cs="Arial"/>
                <w:color w:val="222222"/>
                <w:sz w:val="20"/>
              </w:rPr>
              <w:tab/>
              <w:t xml:space="preserve"> </w:t>
            </w:r>
          </w:p>
        </w:tc>
        <w:tc>
          <w:tcPr>
            <w:tcW w:w="2180" w:type="dxa"/>
            <w:tcBorders>
              <w:top w:val="nil"/>
              <w:left w:val="nil"/>
              <w:bottom w:val="nil"/>
              <w:right w:val="nil"/>
            </w:tcBorders>
          </w:tcPr>
          <w:p w14:paraId="687FF25E" w14:textId="77777777" w:rsidR="00042599" w:rsidRDefault="00C911DA">
            <w:pPr>
              <w:spacing w:after="0"/>
            </w:pPr>
            <w:r>
              <w:rPr>
                <w:rFonts w:ascii="Arial" w:eastAsia="Arial" w:hAnsi="Arial" w:cs="Arial"/>
                <w:color w:val="222222"/>
                <w:sz w:val="20"/>
              </w:rPr>
              <w:t xml:space="preserve">Lördag: 2 Kor 10:3-5 </w:t>
            </w:r>
          </w:p>
        </w:tc>
      </w:tr>
      <w:tr w:rsidR="00042599" w14:paraId="33C78CB3" w14:textId="77777777">
        <w:trPr>
          <w:trHeight w:val="230"/>
        </w:trPr>
        <w:tc>
          <w:tcPr>
            <w:tcW w:w="2609" w:type="dxa"/>
            <w:tcBorders>
              <w:top w:val="nil"/>
              <w:left w:val="nil"/>
              <w:bottom w:val="nil"/>
              <w:right w:val="nil"/>
            </w:tcBorders>
          </w:tcPr>
          <w:p w14:paraId="07CA8017" w14:textId="77777777" w:rsidR="00042599" w:rsidRDefault="00C911DA">
            <w:pPr>
              <w:spacing w:after="0"/>
            </w:pPr>
            <w:r>
              <w:rPr>
                <w:rFonts w:ascii="Arial" w:eastAsia="Arial" w:hAnsi="Arial" w:cs="Arial"/>
                <w:color w:val="222222"/>
                <w:sz w:val="20"/>
              </w:rPr>
              <w:t xml:space="preserve"> </w:t>
            </w:r>
            <w:r>
              <w:rPr>
                <w:rFonts w:ascii="Arial" w:eastAsia="Arial" w:hAnsi="Arial" w:cs="Arial"/>
                <w:color w:val="222222"/>
                <w:sz w:val="20"/>
              </w:rPr>
              <w:tab/>
              <w:t xml:space="preserve"> </w:t>
            </w:r>
          </w:p>
        </w:tc>
        <w:tc>
          <w:tcPr>
            <w:tcW w:w="2607" w:type="dxa"/>
            <w:tcBorders>
              <w:top w:val="nil"/>
              <w:left w:val="nil"/>
              <w:bottom w:val="nil"/>
              <w:right w:val="nil"/>
            </w:tcBorders>
          </w:tcPr>
          <w:p w14:paraId="7EA09A83" w14:textId="77777777" w:rsidR="00042599" w:rsidRDefault="00C911DA">
            <w:pPr>
              <w:spacing w:after="0"/>
            </w:pPr>
            <w:r>
              <w:rPr>
                <w:rFonts w:ascii="Arial" w:eastAsia="Arial" w:hAnsi="Arial" w:cs="Arial"/>
                <w:color w:val="222222"/>
                <w:sz w:val="20"/>
              </w:rPr>
              <w:t xml:space="preserve"> </w:t>
            </w:r>
            <w:r>
              <w:rPr>
                <w:rFonts w:ascii="Arial" w:eastAsia="Arial" w:hAnsi="Arial" w:cs="Arial"/>
                <w:color w:val="222222"/>
                <w:sz w:val="20"/>
              </w:rPr>
              <w:tab/>
              <w:t xml:space="preserve"> </w:t>
            </w:r>
          </w:p>
        </w:tc>
        <w:tc>
          <w:tcPr>
            <w:tcW w:w="2180" w:type="dxa"/>
            <w:tcBorders>
              <w:top w:val="nil"/>
              <w:left w:val="nil"/>
              <w:bottom w:val="nil"/>
              <w:right w:val="nil"/>
            </w:tcBorders>
          </w:tcPr>
          <w:p w14:paraId="7254A194" w14:textId="77777777" w:rsidR="00042599" w:rsidRDefault="00C911DA">
            <w:pPr>
              <w:spacing w:after="0"/>
              <w:jc w:val="both"/>
            </w:pPr>
            <w:r>
              <w:rPr>
                <w:rFonts w:ascii="Arial" w:eastAsia="Arial" w:hAnsi="Arial" w:cs="Arial"/>
                <w:color w:val="222222"/>
                <w:sz w:val="20"/>
              </w:rPr>
              <w:t xml:space="preserve">Söndag: 1 Krön 16:8-10 </w:t>
            </w:r>
          </w:p>
        </w:tc>
      </w:tr>
      <w:tr w:rsidR="00042599" w14:paraId="64991A4B" w14:textId="77777777">
        <w:trPr>
          <w:trHeight w:val="229"/>
        </w:trPr>
        <w:tc>
          <w:tcPr>
            <w:tcW w:w="2609" w:type="dxa"/>
            <w:tcBorders>
              <w:top w:val="nil"/>
              <w:left w:val="nil"/>
              <w:bottom w:val="nil"/>
              <w:right w:val="nil"/>
            </w:tcBorders>
          </w:tcPr>
          <w:p w14:paraId="096D7218" w14:textId="77777777" w:rsidR="00042599" w:rsidRDefault="00C911DA">
            <w:pPr>
              <w:spacing w:after="0"/>
            </w:pPr>
            <w:r>
              <w:rPr>
                <w:rFonts w:ascii="Arial" w:eastAsia="Arial" w:hAnsi="Arial" w:cs="Arial"/>
                <w:color w:val="222222"/>
                <w:sz w:val="20"/>
              </w:rPr>
              <w:t xml:space="preserve"> </w:t>
            </w:r>
            <w:r>
              <w:rPr>
                <w:rFonts w:ascii="Arial" w:eastAsia="Arial" w:hAnsi="Arial" w:cs="Arial"/>
                <w:color w:val="222222"/>
                <w:sz w:val="20"/>
              </w:rPr>
              <w:tab/>
              <w:t xml:space="preserve"> </w:t>
            </w:r>
          </w:p>
        </w:tc>
        <w:tc>
          <w:tcPr>
            <w:tcW w:w="2607" w:type="dxa"/>
            <w:tcBorders>
              <w:top w:val="nil"/>
              <w:left w:val="nil"/>
              <w:bottom w:val="nil"/>
              <w:right w:val="nil"/>
            </w:tcBorders>
          </w:tcPr>
          <w:p w14:paraId="46BEA5A3" w14:textId="77777777" w:rsidR="00042599" w:rsidRDefault="00C911DA">
            <w:pPr>
              <w:spacing w:after="0"/>
            </w:pPr>
            <w:r>
              <w:rPr>
                <w:rFonts w:ascii="Arial" w:eastAsia="Arial" w:hAnsi="Arial" w:cs="Arial"/>
                <w:color w:val="222222"/>
                <w:sz w:val="20"/>
              </w:rPr>
              <w:t xml:space="preserve"> </w:t>
            </w:r>
          </w:p>
        </w:tc>
        <w:tc>
          <w:tcPr>
            <w:tcW w:w="2180" w:type="dxa"/>
            <w:tcBorders>
              <w:top w:val="nil"/>
              <w:left w:val="nil"/>
              <w:bottom w:val="nil"/>
              <w:right w:val="nil"/>
            </w:tcBorders>
          </w:tcPr>
          <w:p w14:paraId="1AE52A6B" w14:textId="77777777" w:rsidR="00042599" w:rsidRDefault="00042599"/>
        </w:tc>
      </w:tr>
      <w:tr w:rsidR="00042599" w14:paraId="478B9111" w14:textId="77777777">
        <w:trPr>
          <w:trHeight w:val="229"/>
        </w:trPr>
        <w:tc>
          <w:tcPr>
            <w:tcW w:w="2609" w:type="dxa"/>
            <w:tcBorders>
              <w:top w:val="nil"/>
              <w:left w:val="nil"/>
              <w:bottom w:val="nil"/>
              <w:right w:val="nil"/>
            </w:tcBorders>
          </w:tcPr>
          <w:p w14:paraId="60929DC3" w14:textId="77777777" w:rsidR="00042599" w:rsidRDefault="00C911DA">
            <w:pPr>
              <w:spacing w:after="0"/>
            </w:pPr>
            <w:r>
              <w:rPr>
                <w:rFonts w:ascii="Arial" w:eastAsia="Arial" w:hAnsi="Arial" w:cs="Arial"/>
                <w:color w:val="222222"/>
                <w:sz w:val="20"/>
              </w:rPr>
              <w:t xml:space="preserve"> </w:t>
            </w:r>
            <w:r>
              <w:rPr>
                <w:rFonts w:ascii="Arial" w:eastAsia="Arial" w:hAnsi="Arial" w:cs="Arial"/>
                <w:color w:val="222222"/>
                <w:sz w:val="20"/>
              </w:rPr>
              <w:tab/>
              <w:t xml:space="preserve"> </w:t>
            </w:r>
          </w:p>
        </w:tc>
        <w:tc>
          <w:tcPr>
            <w:tcW w:w="2607" w:type="dxa"/>
            <w:tcBorders>
              <w:top w:val="nil"/>
              <w:left w:val="nil"/>
              <w:bottom w:val="nil"/>
              <w:right w:val="nil"/>
            </w:tcBorders>
          </w:tcPr>
          <w:p w14:paraId="73BB3EF8" w14:textId="77777777" w:rsidR="00042599" w:rsidRDefault="00C911DA">
            <w:pPr>
              <w:spacing w:after="0"/>
            </w:pPr>
            <w:r>
              <w:rPr>
                <w:rFonts w:ascii="Arial" w:eastAsia="Arial" w:hAnsi="Arial" w:cs="Arial"/>
                <w:color w:val="222222"/>
                <w:sz w:val="20"/>
              </w:rPr>
              <w:t xml:space="preserve">29-31 mars 2025 </w:t>
            </w:r>
          </w:p>
        </w:tc>
        <w:tc>
          <w:tcPr>
            <w:tcW w:w="2180" w:type="dxa"/>
            <w:tcBorders>
              <w:top w:val="nil"/>
              <w:left w:val="nil"/>
              <w:bottom w:val="nil"/>
              <w:right w:val="nil"/>
            </w:tcBorders>
          </w:tcPr>
          <w:p w14:paraId="716B96F8" w14:textId="77777777" w:rsidR="00042599" w:rsidRDefault="00C911DA">
            <w:pPr>
              <w:spacing w:after="0"/>
            </w:pPr>
            <w:r>
              <w:rPr>
                <w:rFonts w:ascii="Arial" w:eastAsia="Arial" w:hAnsi="Arial" w:cs="Arial"/>
                <w:color w:val="222222"/>
                <w:sz w:val="20"/>
              </w:rPr>
              <w:t xml:space="preserve">Fredag: Ef 4:22-24 </w:t>
            </w:r>
          </w:p>
        </w:tc>
      </w:tr>
      <w:tr w:rsidR="00042599" w14:paraId="0616CC90" w14:textId="77777777">
        <w:trPr>
          <w:trHeight w:val="230"/>
        </w:trPr>
        <w:tc>
          <w:tcPr>
            <w:tcW w:w="2609" w:type="dxa"/>
            <w:tcBorders>
              <w:top w:val="nil"/>
              <w:left w:val="nil"/>
              <w:bottom w:val="nil"/>
              <w:right w:val="nil"/>
            </w:tcBorders>
          </w:tcPr>
          <w:p w14:paraId="50492572" w14:textId="77777777" w:rsidR="00042599" w:rsidRDefault="00C911DA">
            <w:pPr>
              <w:spacing w:after="0"/>
            </w:pPr>
            <w:r>
              <w:rPr>
                <w:rFonts w:ascii="Arial" w:eastAsia="Arial" w:hAnsi="Arial" w:cs="Arial"/>
                <w:color w:val="222222"/>
                <w:sz w:val="20"/>
              </w:rPr>
              <w:lastRenderedPageBreak/>
              <w:t xml:space="preserve"> </w:t>
            </w:r>
            <w:r>
              <w:rPr>
                <w:rFonts w:ascii="Arial" w:eastAsia="Arial" w:hAnsi="Arial" w:cs="Arial"/>
                <w:color w:val="222222"/>
                <w:sz w:val="20"/>
              </w:rPr>
              <w:tab/>
              <w:t xml:space="preserve"> </w:t>
            </w:r>
          </w:p>
        </w:tc>
        <w:tc>
          <w:tcPr>
            <w:tcW w:w="2607" w:type="dxa"/>
            <w:tcBorders>
              <w:top w:val="nil"/>
              <w:left w:val="nil"/>
              <w:bottom w:val="nil"/>
              <w:right w:val="nil"/>
            </w:tcBorders>
          </w:tcPr>
          <w:p w14:paraId="212E7250" w14:textId="77777777" w:rsidR="00042599" w:rsidRDefault="00C911DA">
            <w:pPr>
              <w:spacing w:after="0"/>
            </w:pPr>
            <w:r>
              <w:rPr>
                <w:rFonts w:ascii="Arial" w:eastAsia="Arial" w:hAnsi="Arial" w:cs="Arial"/>
                <w:color w:val="222222"/>
                <w:sz w:val="20"/>
              </w:rPr>
              <w:t xml:space="preserve"> </w:t>
            </w:r>
            <w:r>
              <w:rPr>
                <w:rFonts w:ascii="Arial" w:eastAsia="Arial" w:hAnsi="Arial" w:cs="Arial"/>
                <w:color w:val="222222"/>
                <w:sz w:val="20"/>
              </w:rPr>
              <w:tab/>
              <w:t xml:space="preserve"> </w:t>
            </w:r>
          </w:p>
        </w:tc>
        <w:tc>
          <w:tcPr>
            <w:tcW w:w="2180" w:type="dxa"/>
            <w:tcBorders>
              <w:top w:val="nil"/>
              <w:left w:val="nil"/>
              <w:bottom w:val="nil"/>
              <w:right w:val="nil"/>
            </w:tcBorders>
          </w:tcPr>
          <w:p w14:paraId="0DE4301F" w14:textId="77777777" w:rsidR="00042599" w:rsidRDefault="00C911DA">
            <w:pPr>
              <w:spacing w:after="0"/>
            </w:pPr>
            <w:r>
              <w:rPr>
                <w:rFonts w:ascii="Arial" w:eastAsia="Arial" w:hAnsi="Arial" w:cs="Arial"/>
                <w:color w:val="222222"/>
                <w:sz w:val="20"/>
              </w:rPr>
              <w:t xml:space="preserve">Lördag: Ps 10:17-18 </w:t>
            </w:r>
          </w:p>
        </w:tc>
      </w:tr>
      <w:tr w:rsidR="00042599" w14:paraId="43DD23D1" w14:textId="77777777">
        <w:trPr>
          <w:trHeight w:val="226"/>
        </w:trPr>
        <w:tc>
          <w:tcPr>
            <w:tcW w:w="2609" w:type="dxa"/>
            <w:tcBorders>
              <w:top w:val="nil"/>
              <w:left w:val="nil"/>
              <w:bottom w:val="nil"/>
              <w:right w:val="nil"/>
            </w:tcBorders>
          </w:tcPr>
          <w:p w14:paraId="33B265BD" w14:textId="77777777" w:rsidR="00042599" w:rsidRDefault="00C911DA">
            <w:pPr>
              <w:spacing w:after="0"/>
            </w:pPr>
            <w:r>
              <w:rPr>
                <w:rFonts w:ascii="Arial" w:eastAsia="Arial" w:hAnsi="Arial" w:cs="Arial"/>
                <w:color w:val="222222"/>
                <w:sz w:val="20"/>
              </w:rPr>
              <w:t xml:space="preserve"> </w:t>
            </w:r>
            <w:r>
              <w:rPr>
                <w:rFonts w:ascii="Arial" w:eastAsia="Arial" w:hAnsi="Arial" w:cs="Arial"/>
                <w:color w:val="222222"/>
                <w:sz w:val="20"/>
              </w:rPr>
              <w:tab/>
              <w:t xml:space="preserve"> </w:t>
            </w:r>
          </w:p>
        </w:tc>
        <w:tc>
          <w:tcPr>
            <w:tcW w:w="2607" w:type="dxa"/>
            <w:tcBorders>
              <w:top w:val="nil"/>
              <w:left w:val="nil"/>
              <w:bottom w:val="nil"/>
              <w:right w:val="nil"/>
            </w:tcBorders>
          </w:tcPr>
          <w:p w14:paraId="5DF5CAB1" w14:textId="77777777" w:rsidR="00042599" w:rsidRDefault="00C911DA">
            <w:pPr>
              <w:spacing w:after="0"/>
            </w:pPr>
            <w:r>
              <w:rPr>
                <w:rFonts w:ascii="Arial" w:eastAsia="Arial" w:hAnsi="Arial" w:cs="Arial"/>
                <w:color w:val="222222"/>
                <w:sz w:val="20"/>
              </w:rPr>
              <w:t xml:space="preserve"> </w:t>
            </w:r>
            <w:r>
              <w:rPr>
                <w:rFonts w:ascii="Arial" w:eastAsia="Arial" w:hAnsi="Arial" w:cs="Arial"/>
                <w:color w:val="222222"/>
                <w:sz w:val="20"/>
              </w:rPr>
              <w:tab/>
              <w:t xml:space="preserve"> </w:t>
            </w:r>
          </w:p>
        </w:tc>
        <w:tc>
          <w:tcPr>
            <w:tcW w:w="2180" w:type="dxa"/>
            <w:tcBorders>
              <w:top w:val="nil"/>
              <w:left w:val="nil"/>
              <w:bottom w:val="nil"/>
              <w:right w:val="nil"/>
            </w:tcBorders>
          </w:tcPr>
          <w:p w14:paraId="396DC9A2" w14:textId="77777777" w:rsidR="00042599" w:rsidRDefault="00C911DA">
            <w:pPr>
              <w:spacing w:after="0"/>
            </w:pPr>
            <w:r>
              <w:rPr>
                <w:rFonts w:ascii="Arial" w:eastAsia="Arial" w:hAnsi="Arial" w:cs="Arial"/>
                <w:color w:val="222222"/>
                <w:sz w:val="20"/>
              </w:rPr>
              <w:t xml:space="preserve">Söndag: Jes 12:4-5 </w:t>
            </w:r>
          </w:p>
        </w:tc>
      </w:tr>
    </w:tbl>
    <w:p w14:paraId="15B3EC35" w14:textId="77777777" w:rsidR="00042599" w:rsidRDefault="00C911DA">
      <w:pPr>
        <w:spacing w:after="0"/>
      </w:pPr>
      <w:r>
        <w:rPr>
          <w:rFonts w:ascii="Arial" w:eastAsia="Arial" w:hAnsi="Arial" w:cs="Arial"/>
          <w:color w:val="222222"/>
          <w:sz w:val="20"/>
        </w:rPr>
        <w:t xml:space="preserve"> </w:t>
      </w:r>
    </w:p>
    <w:p w14:paraId="32797A95" w14:textId="77777777" w:rsidR="00042599" w:rsidRDefault="00C911DA">
      <w:pPr>
        <w:spacing w:after="28"/>
      </w:pPr>
      <w:r>
        <w:rPr>
          <w:rFonts w:ascii="Arial" w:eastAsia="Arial" w:hAnsi="Arial" w:cs="Arial"/>
          <w:color w:val="222222"/>
          <w:sz w:val="20"/>
        </w:rPr>
        <w:t xml:space="preserve"> </w:t>
      </w:r>
      <w:r>
        <w:rPr>
          <w:rFonts w:ascii="Arial" w:eastAsia="Arial" w:hAnsi="Arial" w:cs="Arial"/>
          <w:color w:val="222222"/>
          <w:sz w:val="20"/>
        </w:rPr>
        <w:tab/>
        <w:t xml:space="preserve"> </w:t>
      </w:r>
      <w:r>
        <w:rPr>
          <w:rFonts w:ascii="Arial" w:eastAsia="Arial" w:hAnsi="Arial" w:cs="Arial"/>
          <w:color w:val="222222"/>
          <w:sz w:val="20"/>
        </w:rPr>
        <w:tab/>
        <w:t xml:space="preserve">   </w:t>
      </w:r>
    </w:p>
    <w:p w14:paraId="79606AFC" w14:textId="77777777" w:rsidR="00042599" w:rsidRDefault="00C911DA">
      <w:pPr>
        <w:spacing w:after="0"/>
      </w:pPr>
      <w:r>
        <w:rPr>
          <w:rFonts w:ascii="Arial" w:eastAsia="Arial" w:hAnsi="Arial" w:cs="Arial"/>
          <w:color w:val="222222"/>
          <w:sz w:val="24"/>
        </w:rPr>
        <w:t xml:space="preserve"> </w:t>
      </w:r>
    </w:p>
    <w:p w14:paraId="02F542FB" w14:textId="77777777" w:rsidR="00042599" w:rsidRDefault="00C911DA">
      <w:pPr>
        <w:spacing w:after="0" w:line="240" w:lineRule="auto"/>
      </w:pPr>
      <w:r>
        <w:rPr>
          <w:rFonts w:ascii="Arial" w:eastAsia="Arial" w:hAnsi="Arial" w:cs="Arial"/>
          <w:b/>
          <w:color w:val="222222"/>
          <w:sz w:val="24"/>
        </w:rPr>
        <w:t xml:space="preserve">Lördagen den 14 september anordnar vi Mödrars böns pilgrimsvandring, med temat: </w:t>
      </w:r>
    </w:p>
    <w:p w14:paraId="16174D5C" w14:textId="77777777" w:rsidR="00042599" w:rsidRDefault="00C911DA">
      <w:pPr>
        <w:spacing w:after="0"/>
      </w:pPr>
      <w:r>
        <w:rPr>
          <w:rFonts w:ascii="Arial" w:eastAsia="Arial" w:hAnsi="Arial" w:cs="Arial"/>
          <w:color w:val="222222"/>
          <w:sz w:val="24"/>
        </w:rPr>
        <w:t xml:space="preserve"> </w:t>
      </w:r>
    </w:p>
    <w:p w14:paraId="16FF826A" w14:textId="77777777" w:rsidR="00042599" w:rsidRDefault="00C911DA">
      <w:pPr>
        <w:spacing w:after="64"/>
      </w:pPr>
      <w:r>
        <w:rPr>
          <w:rFonts w:ascii="Arial" w:eastAsia="Arial" w:hAnsi="Arial" w:cs="Arial"/>
          <w:color w:val="222222"/>
          <w:sz w:val="24"/>
        </w:rPr>
        <w:t xml:space="preserve"> </w:t>
      </w:r>
    </w:p>
    <w:p w14:paraId="633AEBA1" w14:textId="77777777" w:rsidR="00042599" w:rsidRDefault="00C911DA">
      <w:pPr>
        <w:pStyle w:val="Rubrik1"/>
        <w:ind w:left="65" w:right="0"/>
        <w:jc w:val="left"/>
      </w:pPr>
      <w:r>
        <w:t xml:space="preserve">”Om vi vandrar i ljuset, då har vi gemenskap med varandra” </w:t>
      </w:r>
      <w:r>
        <w:rPr>
          <w:color w:val="222222"/>
        </w:rPr>
        <w:t xml:space="preserve"> </w:t>
      </w:r>
    </w:p>
    <w:p w14:paraId="666E787F" w14:textId="77777777" w:rsidR="00042599" w:rsidRDefault="00C911DA">
      <w:pPr>
        <w:spacing w:after="0"/>
      </w:pPr>
      <w:r>
        <w:rPr>
          <w:rFonts w:ascii="Times New Roman" w:eastAsia="Times New Roman" w:hAnsi="Times New Roman" w:cs="Times New Roman"/>
          <w:color w:val="222222"/>
          <w:sz w:val="36"/>
        </w:rPr>
        <w:t xml:space="preserve"> </w:t>
      </w:r>
    </w:p>
    <w:p w14:paraId="37118764" w14:textId="77777777" w:rsidR="00042599" w:rsidRDefault="00C911DA">
      <w:pPr>
        <w:spacing w:after="0"/>
        <w:ind w:left="199"/>
        <w:jc w:val="center"/>
      </w:pPr>
      <w:r>
        <w:rPr>
          <w:rFonts w:ascii="Arial" w:eastAsia="Arial" w:hAnsi="Arial" w:cs="Arial"/>
          <w:color w:val="222222"/>
          <w:sz w:val="36"/>
        </w:rPr>
        <w:t xml:space="preserve">  </w:t>
      </w:r>
    </w:p>
    <w:p w14:paraId="3683C658" w14:textId="77777777" w:rsidR="00042599" w:rsidRDefault="00C911DA">
      <w:pPr>
        <w:spacing w:after="0" w:line="240" w:lineRule="auto"/>
        <w:ind w:left="-5" w:right="-9" w:hanging="10"/>
        <w:jc w:val="both"/>
      </w:pPr>
      <w:r>
        <w:rPr>
          <w:rFonts w:ascii="Arial" w:eastAsia="Arial" w:hAnsi="Arial" w:cs="Arial"/>
          <w:color w:val="222222"/>
          <w:sz w:val="24"/>
        </w:rPr>
        <w:t xml:space="preserve">Vi börjar efter mässan i S:ta Eugenia kl 10:30. Vandringen kommer att gå längs Djurgårdsbrunnsviken, med meditation, rosenkransbön, sång och förtäring av medhavd matsäck. Vi avslutar c:a kl 15 i Marie Bebådelse kyrka med Barmhärtighetens rosenkrans. Sträckan är c:a 8 km. Välkomna att vara med! Anmäl deltagande före den 12 september till </w:t>
      </w:r>
      <w:r>
        <w:rPr>
          <w:rFonts w:ascii="Arial" w:eastAsia="Arial" w:hAnsi="Arial" w:cs="Arial"/>
          <w:color w:val="0000FF"/>
          <w:sz w:val="24"/>
          <w:u w:val="single" w:color="0000FF"/>
        </w:rPr>
        <w:t>sweden@mothersprayers.org</w:t>
      </w:r>
      <w:r>
        <w:rPr>
          <w:rFonts w:ascii="Arial" w:eastAsia="Arial" w:hAnsi="Arial" w:cs="Arial"/>
          <w:color w:val="222222"/>
          <w:sz w:val="24"/>
        </w:rPr>
        <w:t xml:space="preserve"> Hoppas vi ses! Glöm inte matsäck och rosenkrans! </w:t>
      </w:r>
    </w:p>
    <w:p w14:paraId="785CEE97" w14:textId="77777777" w:rsidR="00042599" w:rsidRDefault="00C911DA">
      <w:pPr>
        <w:spacing w:after="0"/>
      </w:pPr>
      <w:r>
        <w:rPr>
          <w:rFonts w:ascii="Arial" w:eastAsia="Arial" w:hAnsi="Arial" w:cs="Arial"/>
          <w:color w:val="222222"/>
          <w:sz w:val="24"/>
        </w:rPr>
        <w:t xml:space="preserve"> </w:t>
      </w:r>
    </w:p>
    <w:p w14:paraId="203A01C8" w14:textId="77777777" w:rsidR="00042599" w:rsidRDefault="00C911DA">
      <w:pPr>
        <w:spacing w:after="0"/>
      </w:pPr>
      <w:r>
        <w:rPr>
          <w:rFonts w:ascii="Arial" w:eastAsia="Arial" w:hAnsi="Arial" w:cs="Arial"/>
          <w:color w:val="222222"/>
          <w:sz w:val="24"/>
        </w:rPr>
        <w:t xml:space="preserve"> </w:t>
      </w:r>
    </w:p>
    <w:p w14:paraId="6C6310EC" w14:textId="77777777" w:rsidR="00042599" w:rsidRDefault="00C911DA">
      <w:pPr>
        <w:spacing w:after="0"/>
      </w:pPr>
      <w:r>
        <w:rPr>
          <w:rFonts w:ascii="Arial" w:eastAsia="Arial" w:hAnsi="Arial" w:cs="Arial"/>
          <w:color w:val="222222"/>
          <w:sz w:val="24"/>
        </w:rPr>
        <w:t xml:space="preserve"> </w:t>
      </w:r>
    </w:p>
    <w:p w14:paraId="2F8D2193" w14:textId="77777777" w:rsidR="00042599" w:rsidRDefault="00C911DA">
      <w:pPr>
        <w:spacing w:after="3"/>
        <w:ind w:left="10" w:right="4" w:hanging="10"/>
        <w:jc w:val="center"/>
      </w:pPr>
      <w:r>
        <w:rPr>
          <w:rFonts w:ascii="Arial" w:eastAsia="Arial" w:hAnsi="Arial" w:cs="Arial"/>
          <w:color w:val="4472C4"/>
          <w:sz w:val="24"/>
        </w:rPr>
        <w:t xml:space="preserve">* </w:t>
      </w:r>
    </w:p>
    <w:p w14:paraId="544DD759" w14:textId="77777777" w:rsidR="00042599" w:rsidRDefault="00C911DA">
      <w:pPr>
        <w:spacing w:after="159"/>
        <w:ind w:left="10" w:right="3" w:hanging="10"/>
        <w:jc w:val="center"/>
      </w:pPr>
      <w:r>
        <w:rPr>
          <w:rFonts w:ascii="Arial" w:eastAsia="Arial" w:hAnsi="Arial" w:cs="Arial"/>
          <w:sz w:val="24"/>
        </w:rPr>
        <w:t xml:space="preserve">Vi minns </w:t>
      </w:r>
    </w:p>
    <w:p w14:paraId="494B4E18" w14:textId="77777777" w:rsidR="00042599" w:rsidRDefault="00C911DA">
      <w:pPr>
        <w:ind w:right="5"/>
        <w:jc w:val="center"/>
      </w:pPr>
      <w:r>
        <w:rPr>
          <w:rFonts w:ascii="Arial" w:eastAsia="Arial" w:hAnsi="Arial" w:cs="Arial"/>
          <w:b/>
          <w:sz w:val="24"/>
        </w:rPr>
        <w:t xml:space="preserve">SANDRA, </w:t>
      </w:r>
    </w:p>
    <w:p w14:paraId="68FFC39C" w14:textId="77777777" w:rsidR="00042599" w:rsidRDefault="00C911DA">
      <w:pPr>
        <w:spacing w:after="0" w:line="399" w:lineRule="auto"/>
        <w:ind w:left="3485" w:right="2405" w:hanging="564"/>
        <w:jc w:val="both"/>
      </w:pPr>
      <w:r>
        <w:rPr>
          <w:rFonts w:ascii="Arial" w:eastAsia="Arial" w:hAnsi="Arial" w:cs="Arial"/>
          <w:sz w:val="24"/>
        </w:rPr>
        <w:t xml:space="preserve">medgrundare till Mödrars Bön, som avlidit i Herren. </w:t>
      </w:r>
    </w:p>
    <w:p w14:paraId="37003028" w14:textId="77777777" w:rsidR="00042599" w:rsidRDefault="00C911DA">
      <w:pPr>
        <w:spacing w:after="159"/>
        <w:ind w:left="10" w:right="2" w:hanging="10"/>
        <w:jc w:val="center"/>
      </w:pPr>
      <w:r>
        <w:rPr>
          <w:rFonts w:ascii="Arial" w:eastAsia="Arial" w:hAnsi="Arial" w:cs="Arial"/>
          <w:sz w:val="24"/>
        </w:rPr>
        <w:t xml:space="preserve">Må hon vila i frid! </w:t>
      </w:r>
    </w:p>
    <w:p w14:paraId="1D444B5F" w14:textId="77777777" w:rsidR="00042599" w:rsidRDefault="00C911DA">
      <w:pPr>
        <w:spacing w:after="159"/>
        <w:ind w:left="10" w:right="4" w:hanging="10"/>
        <w:jc w:val="center"/>
      </w:pPr>
      <w:r>
        <w:rPr>
          <w:rFonts w:ascii="Arial" w:eastAsia="Arial" w:hAnsi="Arial" w:cs="Arial"/>
          <w:sz w:val="24"/>
        </w:rPr>
        <w:t xml:space="preserve">* </w:t>
      </w:r>
    </w:p>
    <w:p w14:paraId="600C3102" w14:textId="77777777" w:rsidR="00042599" w:rsidRDefault="00C911DA">
      <w:pPr>
        <w:spacing w:after="0"/>
      </w:pPr>
      <w:r>
        <w:rPr>
          <w:rFonts w:ascii="Arial" w:eastAsia="Arial" w:hAnsi="Arial" w:cs="Arial"/>
          <w:color w:val="222222"/>
          <w:sz w:val="24"/>
        </w:rPr>
        <w:t xml:space="preserve"> </w:t>
      </w:r>
    </w:p>
    <w:p w14:paraId="4EC10E17" w14:textId="77777777" w:rsidR="00042599" w:rsidRDefault="00C911DA">
      <w:pPr>
        <w:spacing w:after="0"/>
      </w:pPr>
      <w:r>
        <w:rPr>
          <w:rFonts w:ascii="Arial" w:eastAsia="Arial" w:hAnsi="Arial" w:cs="Arial"/>
          <w:color w:val="222222"/>
          <w:sz w:val="24"/>
        </w:rPr>
        <w:t xml:space="preserve"> </w:t>
      </w:r>
    </w:p>
    <w:p w14:paraId="5F466591" w14:textId="77777777" w:rsidR="00042599" w:rsidRDefault="00C911DA">
      <w:pPr>
        <w:spacing w:after="0" w:line="240" w:lineRule="auto"/>
        <w:ind w:left="-5" w:right="-9" w:hanging="10"/>
        <w:jc w:val="both"/>
      </w:pPr>
      <w:r>
        <w:rPr>
          <w:rFonts w:ascii="Arial" w:eastAsia="Arial" w:hAnsi="Arial" w:cs="Arial"/>
          <w:color w:val="222222"/>
          <w:sz w:val="24"/>
        </w:rPr>
        <w:t xml:space="preserve">Vi skickar ut detta nyhetsbrev två gånger per år, en gång inför våren och en gång inför hösten, för att berätta om vad som händer här i Sverige och i Mothers prayers i Star House i England och nyheter från Mödrars bön på andra håll i världen. Vi skickar det till dig som är med i Mödrars bön, i en grupp eller som förebedjare och till dem som givit oss sin mejladress för att de är intresserade av att veta mer. </w:t>
      </w:r>
    </w:p>
    <w:p w14:paraId="2AB34405" w14:textId="77777777" w:rsidR="00042599" w:rsidRDefault="00C911DA">
      <w:pPr>
        <w:spacing w:after="64"/>
      </w:pPr>
      <w:r>
        <w:rPr>
          <w:rFonts w:ascii="Arial" w:eastAsia="Arial" w:hAnsi="Arial" w:cs="Arial"/>
          <w:color w:val="222222"/>
          <w:sz w:val="24"/>
        </w:rPr>
        <w:t xml:space="preserve"> </w:t>
      </w:r>
    </w:p>
    <w:p w14:paraId="3A452D36" w14:textId="77777777" w:rsidR="00042599" w:rsidRDefault="00C911DA">
      <w:pPr>
        <w:pStyle w:val="Rubrik1"/>
      </w:pPr>
      <w:r>
        <w:t xml:space="preserve">Varma hälsningar i Kristus </w:t>
      </w:r>
    </w:p>
    <w:p w14:paraId="0AE44FB4" w14:textId="77777777" w:rsidR="00042599" w:rsidRDefault="00C911DA">
      <w:pPr>
        <w:spacing w:after="0"/>
        <w:ind w:left="49"/>
        <w:jc w:val="center"/>
      </w:pPr>
      <w:r>
        <w:rPr>
          <w:color w:val="222222"/>
          <w:sz w:val="24"/>
        </w:rPr>
        <w:t xml:space="preserve"> </w:t>
      </w:r>
    </w:p>
    <w:p w14:paraId="73D2731F" w14:textId="77777777" w:rsidR="00042599" w:rsidRDefault="00C911DA">
      <w:pPr>
        <w:spacing w:after="0"/>
        <w:ind w:left="49"/>
        <w:jc w:val="center"/>
      </w:pPr>
      <w:r>
        <w:rPr>
          <w:color w:val="222222"/>
          <w:sz w:val="24"/>
        </w:rPr>
        <w:t xml:space="preserve"> </w:t>
      </w:r>
    </w:p>
    <w:p w14:paraId="6B975815" w14:textId="77777777" w:rsidR="00042599" w:rsidRDefault="00C911DA">
      <w:pPr>
        <w:spacing w:after="3"/>
        <w:ind w:left="10" w:right="5" w:hanging="10"/>
        <w:jc w:val="center"/>
      </w:pPr>
      <w:r>
        <w:rPr>
          <w:rFonts w:ascii="Arial" w:eastAsia="Arial" w:hAnsi="Arial" w:cs="Arial"/>
          <w:color w:val="4472C4"/>
          <w:sz w:val="24"/>
        </w:rPr>
        <w:t xml:space="preserve">Jeanne, Susanna och Elsa </w:t>
      </w:r>
    </w:p>
    <w:p w14:paraId="281B0628" w14:textId="77777777" w:rsidR="00042599" w:rsidRDefault="00C911DA">
      <w:pPr>
        <w:spacing w:after="0"/>
        <w:ind w:left="65"/>
        <w:jc w:val="center"/>
      </w:pPr>
      <w:r>
        <w:rPr>
          <w:rFonts w:ascii="Arial" w:eastAsia="Arial" w:hAnsi="Arial" w:cs="Arial"/>
          <w:color w:val="4472C4"/>
          <w:sz w:val="24"/>
        </w:rPr>
        <w:t xml:space="preserve"> </w:t>
      </w:r>
    </w:p>
    <w:p w14:paraId="2FC7EEFE" w14:textId="77777777" w:rsidR="00042599" w:rsidRDefault="00C911DA">
      <w:pPr>
        <w:spacing w:after="3"/>
        <w:ind w:left="10" w:right="5" w:hanging="10"/>
        <w:jc w:val="center"/>
      </w:pPr>
      <w:r>
        <w:rPr>
          <w:rFonts w:ascii="Arial" w:eastAsia="Arial" w:hAnsi="Arial" w:cs="Arial"/>
          <w:color w:val="4472C4"/>
          <w:sz w:val="24"/>
        </w:rPr>
        <w:t xml:space="preserve">Core team, Mödrars bön i Sverige </w:t>
      </w:r>
    </w:p>
    <w:sectPr w:rsidR="00042599">
      <w:pgSz w:w="11906" w:h="16838"/>
      <w:pgMar w:top="1423" w:right="1414" w:bottom="1492" w:left="141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2599"/>
    <w:rsid w:val="00042599"/>
    <w:rsid w:val="00715EAD"/>
    <w:rsid w:val="00C911D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281425"/>
  <w15:docId w15:val="{69D1D106-A04B-4797-9F1C-A3C463BB74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sv-SE" w:eastAsia="sv-SE"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Rubrik1">
    <w:name w:val="heading 1"/>
    <w:next w:val="Normal"/>
    <w:link w:val="Rubrik1Char"/>
    <w:uiPriority w:val="9"/>
    <w:qFormat/>
    <w:pPr>
      <w:keepNext/>
      <w:keepLines/>
      <w:spacing w:after="0"/>
      <w:ind w:right="9"/>
      <w:jc w:val="center"/>
      <w:outlineLvl w:val="0"/>
    </w:pPr>
    <w:rPr>
      <w:rFonts w:ascii="Calibri" w:eastAsia="Calibri" w:hAnsi="Calibri" w:cs="Calibri"/>
      <w:color w:val="4472C4"/>
      <w:sz w:val="3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link w:val="Rubrik1"/>
    <w:rPr>
      <w:rFonts w:ascii="Calibri" w:eastAsia="Calibri" w:hAnsi="Calibri" w:cs="Calibri"/>
      <w:color w:val="4472C4"/>
      <w:sz w:val="36"/>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416</Words>
  <Characters>2211</Characters>
  <Application>Microsoft Office Word</Application>
  <DocSecurity>0</DocSecurity>
  <Lines>18</Lines>
  <Paragraphs>5</Paragraphs>
  <ScaleCrop>false</ScaleCrop>
  <Company/>
  <LinksUpToDate>false</LinksUpToDate>
  <CharactersWithSpaces>2622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Elsa Casselbrant</dc:creator>
  <cp:keywords/>
  <cp:lastModifiedBy>Jeanne Tullberg</cp:lastModifiedBy>
  <cp:revision>2</cp:revision>
  <dcterms:created xsi:type="dcterms:W3CDTF">2024-08-12T14:27:00Z</dcterms:created>
  <dcterms:modified xsi:type="dcterms:W3CDTF">2024-08-12T14:27:00Z</dcterms:modified>
</cp:coreProperties>
</file>