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2249" w14:textId="77777777" w:rsidR="00ED17A0" w:rsidRPr="00ED17A0" w:rsidRDefault="00ED17A0" w:rsidP="00ED17A0">
      <w:pPr>
        <w:spacing w:after="0" w:line="240" w:lineRule="auto"/>
        <w:rPr>
          <w:rFonts w:ascii="Times New Roman" w:eastAsia="Times New Roman" w:hAnsi="Times New Roman" w:cs="Times New Roman"/>
          <w:kern w:val="0"/>
          <w:lang w:eastAsia="sv-SE"/>
          <w14:ligatures w14:val="none"/>
        </w:rPr>
      </w:pPr>
      <w:r w:rsidRPr="00ED17A0">
        <w:rPr>
          <w:rFonts w:ascii="Arial" w:eastAsia="Times New Roman" w:hAnsi="Arial" w:cs="Arial"/>
          <w:color w:val="222222"/>
          <w:kern w:val="0"/>
          <w:shd w:val="clear" w:color="auto" w:fill="FFFFFF"/>
          <w:lang w:eastAsia="sv-SE"/>
          <w14:ligatures w14:val="none"/>
        </w:rPr>
        <w:t>Kära förebedjare. </w:t>
      </w:r>
    </w:p>
    <w:p w14:paraId="288C4255" w14:textId="77777777" w:rsidR="00ED17A0" w:rsidRPr="00ED17A0" w:rsidRDefault="00ED17A0" w:rsidP="00ED17A0">
      <w:pPr>
        <w:shd w:val="clear" w:color="auto" w:fill="FFFFFF"/>
        <w:spacing w:after="0" w:line="240" w:lineRule="auto"/>
        <w:rPr>
          <w:rFonts w:ascii="Arial" w:eastAsia="Times New Roman" w:hAnsi="Arial" w:cs="Arial"/>
          <w:color w:val="222222"/>
          <w:kern w:val="0"/>
          <w:lang w:eastAsia="sv-SE"/>
          <w14:ligatures w14:val="none"/>
        </w:rPr>
      </w:pPr>
      <w:r w:rsidRPr="00ED17A0">
        <w:rPr>
          <w:rFonts w:ascii="Arial" w:eastAsia="Times New Roman" w:hAnsi="Arial" w:cs="Arial"/>
          <w:color w:val="222222"/>
          <w:kern w:val="0"/>
          <w:lang w:eastAsia="sv-SE"/>
          <w14:ligatures w14:val="none"/>
        </w:rPr>
        <w:t xml:space="preserve">Vi går in i adventstiden och förbereder våra hjärtan för Jesu ankomst. Allt överflödigt behöver rensas bort för att ge plats för honom. Vi kan någon gång avsätta lite tid för en meditation och fråga </w:t>
      </w:r>
      <w:proofErr w:type="gramStart"/>
      <w:r w:rsidRPr="00ED17A0">
        <w:rPr>
          <w:rFonts w:ascii="Arial" w:eastAsia="Times New Roman" w:hAnsi="Arial" w:cs="Arial"/>
          <w:color w:val="222222"/>
          <w:kern w:val="0"/>
          <w:lang w:eastAsia="sv-SE"/>
          <w14:ligatures w14:val="none"/>
        </w:rPr>
        <w:t>oss :</w:t>
      </w:r>
      <w:proofErr w:type="gramEnd"/>
      <w:r w:rsidRPr="00ED17A0">
        <w:rPr>
          <w:rFonts w:ascii="Arial" w:eastAsia="Times New Roman" w:hAnsi="Arial" w:cs="Arial"/>
          <w:color w:val="222222"/>
          <w:kern w:val="0"/>
          <w:lang w:eastAsia="sv-SE"/>
          <w14:ligatures w14:val="none"/>
        </w:rPr>
        <w:t xml:space="preserve"> Varför valde Gud att födas i en enkel grotta i en liten obetydlig stad? </w:t>
      </w:r>
    </w:p>
    <w:p w14:paraId="27D97B71" w14:textId="77777777" w:rsidR="00ED17A0" w:rsidRPr="00ED17A0" w:rsidRDefault="00ED17A0" w:rsidP="00ED17A0">
      <w:pPr>
        <w:shd w:val="clear" w:color="auto" w:fill="FFFFFF"/>
        <w:spacing w:after="0" w:line="240" w:lineRule="auto"/>
        <w:rPr>
          <w:rFonts w:ascii="Arial" w:eastAsia="Times New Roman" w:hAnsi="Arial" w:cs="Arial"/>
          <w:color w:val="222222"/>
          <w:kern w:val="0"/>
          <w:lang w:eastAsia="sv-SE"/>
          <w14:ligatures w14:val="none"/>
        </w:rPr>
      </w:pPr>
      <w:r w:rsidRPr="00ED17A0">
        <w:rPr>
          <w:rFonts w:ascii="Arial" w:eastAsia="Times New Roman" w:hAnsi="Arial" w:cs="Arial"/>
          <w:color w:val="222222"/>
          <w:kern w:val="0"/>
          <w:lang w:eastAsia="sv-SE"/>
          <w14:ligatures w14:val="none"/>
        </w:rPr>
        <w:t xml:space="preserve">Det kan ge oss vägledning till ett förhållningssätt. I en predikan hörde jag att djävulen älskar att lura oss till tre </w:t>
      </w:r>
      <w:proofErr w:type="spellStart"/>
      <w:r w:rsidRPr="00ED17A0">
        <w:rPr>
          <w:rFonts w:ascii="Arial" w:eastAsia="Times New Roman" w:hAnsi="Arial" w:cs="Arial"/>
          <w:color w:val="222222"/>
          <w:kern w:val="0"/>
          <w:lang w:eastAsia="sv-SE"/>
          <w14:ligatures w14:val="none"/>
        </w:rPr>
        <w:t>grundsynder</w:t>
      </w:r>
      <w:proofErr w:type="spellEnd"/>
      <w:r w:rsidRPr="00ED17A0">
        <w:rPr>
          <w:rFonts w:ascii="Arial" w:eastAsia="Times New Roman" w:hAnsi="Arial" w:cs="Arial"/>
          <w:color w:val="222222"/>
          <w:kern w:val="0"/>
          <w:lang w:eastAsia="sv-SE"/>
          <w14:ligatures w14:val="none"/>
        </w:rPr>
        <w:t>: Högmod (egoism), girighet, njutning. Det är det konceptet han utsätter Jesus för i öknen, men Jesus har redan i sin födelse presenterat sitt svar på djävulens förslag. I högmodets ställe visar han på ödmjukhetens väg. Han avvisar girigheten och väljer frivillig fattigdom. I stället för njutning tar han på sig försakelsen. Mot dessa försvarsvapen står djävulen maktlös. Jesus visar oss redan från första början att ödmjukheten, fattigdomen och försakelsen ska vara vår inställning när vi väljer att följa honom. Då ska ingenting komma emellan honom och oss och vi kan stå beredda på hans ankomst.</w:t>
      </w:r>
    </w:p>
    <w:p w14:paraId="5D61593E" w14:textId="77777777" w:rsidR="00ED17A0" w:rsidRPr="00ED17A0" w:rsidRDefault="00ED17A0" w:rsidP="00ED17A0">
      <w:pPr>
        <w:shd w:val="clear" w:color="auto" w:fill="FFFFFF"/>
        <w:spacing w:after="0" w:line="240" w:lineRule="auto"/>
        <w:rPr>
          <w:rFonts w:ascii="Arial" w:eastAsia="Times New Roman" w:hAnsi="Arial" w:cs="Arial"/>
          <w:color w:val="222222"/>
          <w:kern w:val="0"/>
          <w:lang w:eastAsia="sv-SE"/>
          <w14:ligatures w14:val="none"/>
        </w:rPr>
      </w:pPr>
      <w:proofErr w:type="gramStart"/>
      <w:r w:rsidRPr="00ED17A0">
        <w:rPr>
          <w:rFonts w:ascii="Arial" w:eastAsia="Times New Roman" w:hAnsi="Arial" w:cs="Arial"/>
          <w:color w:val="222222"/>
          <w:kern w:val="0"/>
          <w:lang w:eastAsia="sv-SE"/>
          <w14:ligatures w14:val="none"/>
        </w:rPr>
        <w:t>Välsignad advent</w:t>
      </w:r>
      <w:proofErr w:type="gramEnd"/>
      <w:r w:rsidRPr="00ED17A0">
        <w:rPr>
          <w:rFonts w:ascii="Arial" w:eastAsia="Times New Roman" w:hAnsi="Arial" w:cs="Arial"/>
          <w:color w:val="222222"/>
          <w:kern w:val="0"/>
          <w:lang w:eastAsia="sv-SE"/>
          <w14:ligatures w14:val="none"/>
        </w:rPr>
        <w:t>, önskar Elsa</w:t>
      </w:r>
    </w:p>
    <w:p w14:paraId="59364FC8" w14:textId="77777777" w:rsidR="00ED17A0" w:rsidRDefault="00ED17A0"/>
    <w:sectPr w:rsidR="00ED1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A0"/>
    <w:rsid w:val="009250BD"/>
    <w:rsid w:val="00ED1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F933"/>
  <w15:chartTrackingRefBased/>
  <w15:docId w15:val="{DFABAD14-D7FB-468D-8D60-BD812ACB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D1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ED1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D17A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ED17A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D17A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D17A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D17A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D17A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D17A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D17A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ED17A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D17A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D17A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D17A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D17A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D17A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D17A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D17A0"/>
    <w:rPr>
      <w:rFonts w:eastAsiaTheme="majorEastAsia" w:cstheme="majorBidi"/>
      <w:color w:val="272727" w:themeColor="text1" w:themeTint="D8"/>
    </w:rPr>
  </w:style>
  <w:style w:type="paragraph" w:styleId="Rubrik">
    <w:name w:val="Title"/>
    <w:basedOn w:val="Normal"/>
    <w:next w:val="Normal"/>
    <w:link w:val="RubrikChar"/>
    <w:uiPriority w:val="10"/>
    <w:qFormat/>
    <w:rsid w:val="00ED1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D17A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D17A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D17A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17A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D17A0"/>
    <w:rPr>
      <w:i/>
      <w:iCs/>
      <w:color w:val="404040" w:themeColor="text1" w:themeTint="BF"/>
    </w:rPr>
  </w:style>
  <w:style w:type="paragraph" w:styleId="Liststycke">
    <w:name w:val="List Paragraph"/>
    <w:basedOn w:val="Normal"/>
    <w:uiPriority w:val="34"/>
    <w:qFormat/>
    <w:rsid w:val="00ED17A0"/>
    <w:pPr>
      <w:ind w:left="720"/>
      <w:contextualSpacing/>
    </w:pPr>
  </w:style>
  <w:style w:type="character" w:styleId="Starkbetoning">
    <w:name w:val="Intense Emphasis"/>
    <w:basedOn w:val="Standardstycketeckensnitt"/>
    <w:uiPriority w:val="21"/>
    <w:qFormat/>
    <w:rsid w:val="00ED17A0"/>
    <w:rPr>
      <w:i/>
      <w:iCs/>
      <w:color w:val="2F5496" w:themeColor="accent1" w:themeShade="BF"/>
    </w:rPr>
  </w:style>
  <w:style w:type="paragraph" w:styleId="Starktcitat">
    <w:name w:val="Intense Quote"/>
    <w:basedOn w:val="Normal"/>
    <w:next w:val="Normal"/>
    <w:link w:val="StarktcitatChar"/>
    <w:uiPriority w:val="30"/>
    <w:qFormat/>
    <w:rsid w:val="00ED1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D17A0"/>
    <w:rPr>
      <w:i/>
      <w:iCs/>
      <w:color w:val="2F5496" w:themeColor="accent1" w:themeShade="BF"/>
    </w:rPr>
  </w:style>
  <w:style w:type="character" w:styleId="Starkreferens">
    <w:name w:val="Intense Reference"/>
    <w:basedOn w:val="Standardstycketeckensnitt"/>
    <w:uiPriority w:val="32"/>
    <w:qFormat/>
    <w:rsid w:val="00ED1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891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Tullberg</dc:creator>
  <cp:keywords/>
  <dc:description/>
  <cp:lastModifiedBy>Jeanne Tullberg</cp:lastModifiedBy>
  <cp:revision>1</cp:revision>
  <dcterms:created xsi:type="dcterms:W3CDTF">2026-03-11T08:30:00Z</dcterms:created>
  <dcterms:modified xsi:type="dcterms:W3CDTF">2026-03-11T08:31:00Z</dcterms:modified>
</cp:coreProperties>
</file>